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6475E" w14:textId="4BAAAA8B" w:rsidR="007F4BA8" w:rsidRPr="00B02BDC" w:rsidRDefault="007F4BA8" w:rsidP="007F4BA8">
      <w:pPr>
        <w:spacing w:after="0"/>
        <w:rPr>
          <w:rFonts w:ascii="Times New Roman" w:hAnsi="Times New Roman"/>
          <w:b/>
          <w:i/>
          <w:sz w:val="24"/>
          <w:szCs w:val="24"/>
        </w:rPr>
      </w:pPr>
      <w:r w:rsidRPr="007F4BA8">
        <w:rPr>
          <w:rFonts w:ascii="Times New Roman" w:hAnsi="Times New Roman"/>
          <w:b/>
          <w:sz w:val="24"/>
          <w:szCs w:val="24"/>
        </w:rPr>
        <w:t>CENWP-OD-</w:t>
      </w:r>
      <w:r w:rsidR="00627528">
        <w:rPr>
          <w:rFonts w:ascii="Times New Roman" w:hAnsi="Times New Roman"/>
          <w:b/>
          <w:iCs/>
          <w:sz w:val="24"/>
          <w:szCs w:val="24"/>
        </w:rPr>
        <w:t>B</w:t>
      </w:r>
      <w:r w:rsidR="00C12009">
        <w:rPr>
          <w:rFonts w:ascii="Times New Roman" w:hAnsi="Times New Roman"/>
          <w:b/>
          <w:iCs/>
          <w:sz w:val="24"/>
          <w:szCs w:val="24"/>
        </w:rPr>
        <w:tab/>
      </w:r>
      <w:r w:rsidR="00C12009">
        <w:rPr>
          <w:rFonts w:ascii="Times New Roman" w:hAnsi="Times New Roman"/>
          <w:b/>
          <w:iCs/>
          <w:sz w:val="24"/>
          <w:szCs w:val="24"/>
        </w:rPr>
        <w:tab/>
      </w:r>
      <w:r w:rsidR="00C12009">
        <w:rPr>
          <w:rFonts w:ascii="Times New Roman" w:hAnsi="Times New Roman"/>
          <w:b/>
          <w:iCs/>
          <w:sz w:val="24"/>
          <w:szCs w:val="24"/>
        </w:rPr>
        <w:tab/>
      </w:r>
      <w:r w:rsidR="00C12009">
        <w:rPr>
          <w:rFonts w:ascii="Times New Roman" w:hAnsi="Times New Roman"/>
          <w:b/>
          <w:iCs/>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C12009">
        <w:rPr>
          <w:rFonts w:ascii="Times New Roman" w:hAnsi="Times New Roman"/>
          <w:b/>
          <w:sz w:val="24"/>
          <w:szCs w:val="24"/>
        </w:rPr>
        <w:tab/>
        <w:t>24 June 2024</w:t>
      </w:r>
      <w:r w:rsidR="00EA2AF6">
        <w:rPr>
          <w:rFonts w:ascii="Times New Roman" w:hAnsi="Times New Roman"/>
          <w:b/>
          <w:sz w:val="24"/>
          <w:szCs w:val="24"/>
        </w:rPr>
        <w:tab/>
      </w:r>
      <w:r w:rsidR="00EA2AF6">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627528">
        <w:rPr>
          <w:rFonts w:ascii="Times New Roman" w:hAnsi="Times New Roman"/>
          <w:b/>
          <w:sz w:val="24"/>
          <w:szCs w:val="24"/>
        </w:rPr>
        <w:tab/>
      </w:r>
    </w:p>
    <w:p w14:paraId="37A6A094" w14:textId="3F0B06A4" w:rsidR="007F4BA8" w:rsidRPr="003D6FE5" w:rsidRDefault="007F4BA8" w:rsidP="007F4BA8">
      <w:pPr>
        <w:spacing w:after="0"/>
        <w:rPr>
          <w:rFonts w:ascii="Times New Roman" w:hAnsi="Times New Roman"/>
          <w:b/>
          <w:i/>
          <w:sz w:val="24"/>
          <w:szCs w:val="24"/>
        </w:rPr>
      </w:pPr>
      <w:r w:rsidRPr="007F4BA8">
        <w:rPr>
          <w:rFonts w:ascii="Times New Roman" w:hAnsi="Times New Roman"/>
          <w:b/>
          <w:sz w:val="24"/>
          <w:szCs w:val="24"/>
        </w:rPr>
        <w:t>MEMORANDUM FOR THE RECORD</w:t>
      </w:r>
      <w:r w:rsidR="003D6FE5">
        <w:rPr>
          <w:rFonts w:ascii="Times New Roman" w:hAnsi="Times New Roman"/>
          <w:b/>
          <w:sz w:val="24"/>
          <w:szCs w:val="24"/>
        </w:rPr>
        <w:t xml:space="preserve"> </w:t>
      </w:r>
      <w:r w:rsidR="00627528">
        <w:rPr>
          <w:rFonts w:ascii="Times New Roman" w:hAnsi="Times New Roman"/>
          <w:b/>
          <w:sz w:val="24"/>
          <w:szCs w:val="24"/>
        </w:rPr>
        <w:t>24BON014 Cascades Island LPS Lamprey Mortalities</w:t>
      </w:r>
    </w:p>
    <w:p w14:paraId="0E6B1879" w14:textId="77777777" w:rsidR="007F4BA8" w:rsidRDefault="007F4BA8" w:rsidP="007F4BA8">
      <w:pPr>
        <w:spacing w:after="0"/>
        <w:rPr>
          <w:rFonts w:ascii="Times New Roman" w:hAnsi="Times New Roman"/>
          <w:b/>
          <w:sz w:val="24"/>
          <w:szCs w:val="24"/>
        </w:rPr>
      </w:pPr>
    </w:p>
    <w:p w14:paraId="3D96911B" w14:textId="5B2B1129" w:rsidR="007F4BA8" w:rsidRPr="00627528" w:rsidRDefault="007F4BA8" w:rsidP="007F4BA8">
      <w:pPr>
        <w:spacing w:after="0"/>
        <w:rPr>
          <w:rFonts w:ascii="Times New Roman" w:hAnsi="Times New Roman"/>
          <w:b/>
          <w:iCs/>
          <w:sz w:val="24"/>
          <w:szCs w:val="24"/>
        </w:rPr>
      </w:pPr>
      <w:r w:rsidRPr="007F4BA8">
        <w:rPr>
          <w:rFonts w:ascii="Times New Roman" w:hAnsi="Times New Roman"/>
          <w:b/>
          <w:sz w:val="24"/>
          <w:szCs w:val="24"/>
        </w:rPr>
        <w:t xml:space="preserve">SUBJECT: </w:t>
      </w:r>
      <w:r w:rsidR="00627528">
        <w:rPr>
          <w:rFonts w:ascii="Times New Roman" w:hAnsi="Times New Roman"/>
          <w:b/>
          <w:iCs/>
          <w:sz w:val="24"/>
          <w:szCs w:val="24"/>
        </w:rPr>
        <w:t>24BON014 MFR Cascades Island LPS Lamprey Mortalities</w:t>
      </w:r>
    </w:p>
    <w:p w14:paraId="544986A8" w14:textId="77777777" w:rsidR="007F4BA8" w:rsidRDefault="007F4BA8" w:rsidP="007F4BA8">
      <w:pPr>
        <w:spacing w:after="0"/>
        <w:rPr>
          <w:rFonts w:ascii="Times New Roman" w:hAnsi="Times New Roman"/>
          <w:sz w:val="24"/>
          <w:szCs w:val="24"/>
        </w:rPr>
      </w:pPr>
    </w:p>
    <w:p w14:paraId="23BFD0AC" w14:textId="77777777" w:rsidR="007F4BA8" w:rsidRDefault="007F4BA8" w:rsidP="007F4BA8">
      <w:pPr>
        <w:spacing w:after="0"/>
        <w:rPr>
          <w:rFonts w:ascii="Times New Roman" w:hAnsi="Times New Roman"/>
          <w:sz w:val="24"/>
          <w:szCs w:val="24"/>
        </w:rPr>
      </w:pPr>
    </w:p>
    <w:p w14:paraId="10B510B5" w14:textId="2273D56A" w:rsidR="007F4BA8" w:rsidRDefault="00627528" w:rsidP="007F4BA8">
      <w:pPr>
        <w:spacing w:after="0"/>
        <w:rPr>
          <w:rFonts w:ascii="Times New Roman" w:hAnsi="Times New Roman"/>
          <w:iCs/>
          <w:sz w:val="24"/>
          <w:szCs w:val="24"/>
        </w:rPr>
      </w:pPr>
      <w:r>
        <w:rPr>
          <w:rFonts w:ascii="Times New Roman" w:hAnsi="Times New Roman"/>
          <w:iCs/>
          <w:sz w:val="24"/>
          <w:szCs w:val="24"/>
        </w:rPr>
        <w:t>On the morning of 23 June, Project Biologists discovered that the Cascades Island Lamprey Passage System</w:t>
      </w:r>
      <w:r w:rsidR="00F1317D">
        <w:rPr>
          <w:rFonts w:ascii="Times New Roman" w:hAnsi="Times New Roman"/>
          <w:iCs/>
          <w:sz w:val="24"/>
          <w:szCs w:val="24"/>
        </w:rPr>
        <w:t xml:space="preserve"> (LPS)</w:t>
      </w:r>
      <w:r>
        <w:rPr>
          <w:rFonts w:ascii="Times New Roman" w:hAnsi="Times New Roman"/>
          <w:iCs/>
          <w:sz w:val="24"/>
          <w:szCs w:val="24"/>
        </w:rPr>
        <w:t xml:space="preserve"> was overflowing from the “pond” (</w:t>
      </w:r>
      <w:r>
        <w:rPr>
          <w:rFonts w:ascii="Times New Roman" w:hAnsi="Times New Roman"/>
          <w:i/>
          <w:sz w:val="24"/>
          <w:szCs w:val="24"/>
        </w:rPr>
        <w:t xml:space="preserve">Figure 1). </w:t>
      </w:r>
      <w:r w:rsidR="00F1317D">
        <w:rPr>
          <w:rFonts w:ascii="Times New Roman" w:hAnsi="Times New Roman"/>
          <w:iCs/>
          <w:sz w:val="24"/>
          <w:szCs w:val="24"/>
        </w:rPr>
        <w:t>The screen in the lamprey resting box that flows into the intake of the downstream section of the LPS had become clogged with debris. (</w:t>
      </w:r>
      <w:r w:rsidR="00F1317D">
        <w:rPr>
          <w:rFonts w:ascii="Times New Roman" w:hAnsi="Times New Roman"/>
          <w:i/>
          <w:sz w:val="24"/>
          <w:szCs w:val="24"/>
        </w:rPr>
        <w:t>Figure 2)</w:t>
      </w:r>
      <w:r w:rsidR="00F1317D">
        <w:rPr>
          <w:rFonts w:ascii="Times New Roman" w:hAnsi="Times New Roman"/>
          <w:iCs/>
          <w:sz w:val="24"/>
          <w:szCs w:val="24"/>
        </w:rPr>
        <w:t xml:space="preserve"> The water was flowing freely from the top of the rest box which moved the lid and allowed Pacific Lamprey to escape. When Biologists happened upon this area, they noticed around 30 Lamprey on the ground. After cleaning the screen water levels reduced to normal levels inside of the LPS and the surviving lamprey were placed back into the rest box. There were 21 lamprey mortalities on 23 June (</w:t>
      </w:r>
      <w:r w:rsidR="00F1317D">
        <w:rPr>
          <w:rFonts w:ascii="Times New Roman" w:hAnsi="Times New Roman"/>
          <w:i/>
          <w:sz w:val="24"/>
          <w:szCs w:val="24"/>
        </w:rPr>
        <w:t>Figure 3)</w:t>
      </w:r>
      <w:r w:rsidR="00F1317D">
        <w:rPr>
          <w:rFonts w:ascii="Times New Roman" w:hAnsi="Times New Roman"/>
          <w:iCs/>
          <w:sz w:val="24"/>
          <w:szCs w:val="24"/>
        </w:rPr>
        <w:t>, as well as 4 more mortalities found the morning of 24 June. (</w:t>
      </w:r>
      <w:r w:rsidR="00F1317D">
        <w:rPr>
          <w:rFonts w:ascii="Times New Roman" w:hAnsi="Times New Roman"/>
          <w:i/>
          <w:sz w:val="24"/>
          <w:szCs w:val="24"/>
        </w:rPr>
        <w:t xml:space="preserve">Figure </w:t>
      </w:r>
      <w:r w:rsidR="00086E2E">
        <w:rPr>
          <w:rFonts w:ascii="Times New Roman" w:hAnsi="Times New Roman"/>
          <w:i/>
          <w:sz w:val="24"/>
          <w:szCs w:val="24"/>
        </w:rPr>
        <w:t>4&amp;</w:t>
      </w:r>
      <w:r w:rsidR="00F1317D">
        <w:rPr>
          <w:rFonts w:ascii="Times New Roman" w:hAnsi="Times New Roman"/>
          <w:i/>
          <w:sz w:val="24"/>
          <w:szCs w:val="24"/>
        </w:rPr>
        <w:t>5)</w:t>
      </w:r>
      <w:r w:rsidR="00F1317D">
        <w:rPr>
          <w:rFonts w:ascii="Times New Roman" w:hAnsi="Times New Roman"/>
          <w:iCs/>
          <w:sz w:val="24"/>
          <w:szCs w:val="24"/>
        </w:rPr>
        <w:t xml:space="preserve"> </w:t>
      </w:r>
    </w:p>
    <w:p w14:paraId="1B566093" w14:textId="77777777" w:rsidR="000A26F0" w:rsidRDefault="000A26F0" w:rsidP="007F4BA8">
      <w:pPr>
        <w:spacing w:after="0"/>
        <w:rPr>
          <w:rFonts w:ascii="Times New Roman" w:hAnsi="Times New Roman"/>
          <w:iCs/>
          <w:sz w:val="24"/>
          <w:szCs w:val="24"/>
        </w:rPr>
      </w:pPr>
    </w:p>
    <w:p w14:paraId="7AF3F194" w14:textId="6924F40A" w:rsidR="000A26F0" w:rsidRPr="00F1317D" w:rsidRDefault="002F6F83" w:rsidP="007F4BA8">
      <w:pPr>
        <w:spacing w:after="0"/>
        <w:rPr>
          <w:rFonts w:ascii="Times New Roman" w:hAnsi="Times New Roman"/>
          <w:iCs/>
          <w:sz w:val="24"/>
          <w:szCs w:val="24"/>
        </w:rPr>
      </w:pPr>
      <w:r>
        <w:rPr>
          <w:rFonts w:ascii="Times New Roman" w:hAnsi="Times New Roman"/>
          <w:iCs/>
          <w:sz w:val="24"/>
          <w:szCs w:val="24"/>
        </w:rPr>
        <w:t>Sporadic a</w:t>
      </w:r>
      <w:r w:rsidR="000A26F0">
        <w:rPr>
          <w:rFonts w:ascii="Times New Roman" w:hAnsi="Times New Roman"/>
          <w:iCs/>
          <w:sz w:val="24"/>
          <w:szCs w:val="24"/>
        </w:rPr>
        <w:t>larms had come in</w:t>
      </w:r>
      <w:r>
        <w:rPr>
          <w:rFonts w:ascii="Times New Roman" w:hAnsi="Times New Roman"/>
          <w:iCs/>
          <w:sz w:val="24"/>
          <w:szCs w:val="24"/>
        </w:rPr>
        <w:t xml:space="preserve"> on the Fishway PLC</w:t>
      </w:r>
      <w:r w:rsidR="000A26F0">
        <w:rPr>
          <w:rFonts w:ascii="Times New Roman" w:hAnsi="Times New Roman"/>
          <w:iCs/>
          <w:sz w:val="24"/>
          <w:szCs w:val="24"/>
        </w:rPr>
        <w:t xml:space="preserve"> for the west lamprey upwelling box as early as 18 June</w:t>
      </w:r>
      <w:r w:rsidR="00B40171">
        <w:rPr>
          <w:rFonts w:ascii="Times New Roman" w:hAnsi="Times New Roman"/>
          <w:iCs/>
          <w:sz w:val="24"/>
          <w:szCs w:val="24"/>
        </w:rPr>
        <w:t xml:space="preserve"> </w:t>
      </w:r>
      <w:r w:rsidR="00B40171" w:rsidRPr="002F6F83">
        <w:rPr>
          <w:rFonts w:ascii="Times New Roman" w:hAnsi="Times New Roman"/>
          <w:iCs/>
          <w:sz w:val="24"/>
          <w:szCs w:val="24"/>
        </w:rPr>
        <w:t>without Project Fisheries being notified</w:t>
      </w:r>
      <w:r w:rsidR="000A26F0" w:rsidRPr="002F6F83">
        <w:rPr>
          <w:rFonts w:ascii="Times New Roman" w:hAnsi="Times New Roman"/>
          <w:iCs/>
          <w:sz w:val="24"/>
          <w:szCs w:val="24"/>
        </w:rPr>
        <w:t>.</w:t>
      </w:r>
      <w:r w:rsidR="000A26F0">
        <w:rPr>
          <w:rFonts w:ascii="Times New Roman" w:hAnsi="Times New Roman"/>
          <w:iCs/>
          <w:sz w:val="24"/>
          <w:szCs w:val="24"/>
        </w:rPr>
        <w:t xml:space="preserve"> </w:t>
      </w:r>
      <w:r>
        <w:rPr>
          <w:rFonts w:ascii="Times New Roman" w:hAnsi="Times New Roman"/>
          <w:iCs/>
          <w:sz w:val="24"/>
          <w:szCs w:val="24"/>
        </w:rPr>
        <w:t xml:space="preserve">Several repeating alarms for this box came in between 0130 on 22 June and 0300 on 23 June. Unfortunately, the alarms were regarded as nuisance alarms during these occurrences and no physical checks were made on the LPS at the time of the alarms. </w:t>
      </w:r>
      <w:r w:rsidR="00B40171">
        <w:rPr>
          <w:rFonts w:ascii="Times New Roman" w:hAnsi="Times New Roman"/>
          <w:iCs/>
          <w:sz w:val="24"/>
          <w:szCs w:val="24"/>
        </w:rPr>
        <w:t xml:space="preserve">The upwelling box and pond are checked daily for lamprey mortalities and nothing unusual was found during these inspections. This problem has not surfaced in the past, and with not finding any unusual water flow, neither Project Fisheries or Operations thought to clean the screen separating the pond and intake. </w:t>
      </w:r>
    </w:p>
    <w:p w14:paraId="0D4EA867" w14:textId="77777777" w:rsidR="00B02BDC" w:rsidRDefault="00B02BDC" w:rsidP="007F4BA8">
      <w:pPr>
        <w:spacing w:after="0"/>
        <w:rPr>
          <w:rFonts w:ascii="Times New Roman" w:hAnsi="Times New Roman"/>
          <w:sz w:val="24"/>
          <w:szCs w:val="24"/>
        </w:rPr>
      </w:pPr>
    </w:p>
    <w:p w14:paraId="1D9F372F" w14:textId="77777777" w:rsidR="00B02BDC" w:rsidRPr="007F4BA8" w:rsidRDefault="00B02BDC" w:rsidP="007F4BA8">
      <w:pPr>
        <w:spacing w:after="0"/>
        <w:rPr>
          <w:rFonts w:ascii="Times New Roman" w:hAnsi="Times New Roman"/>
          <w:sz w:val="24"/>
          <w:szCs w:val="24"/>
        </w:rPr>
      </w:pPr>
    </w:p>
    <w:p w14:paraId="0014CFA8" w14:textId="25DA7CD0"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Species – </w:t>
      </w:r>
      <w:r w:rsidR="000904EF">
        <w:rPr>
          <w:rFonts w:ascii="Times New Roman" w:hAnsi="Times New Roman"/>
          <w:sz w:val="24"/>
          <w:szCs w:val="24"/>
        </w:rPr>
        <w:t>Pacific Lamprey (</w:t>
      </w:r>
      <w:r w:rsidR="000904EF">
        <w:rPr>
          <w:rFonts w:ascii="Times New Roman" w:hAnsi="Times New Roman"/>
          <w:i/>
          <w:iCs/>
          <w:sz w:val="24"/>
          <w:szCs w:val="24"/>
        </w:rPr>
        <w:t>Entosphenus tridentatus)</w:t>
      </w:r>
    </w:p>
    <w:p w14:paraId="396F21BE" w14:textId="7FD396F7" w:rsidR="007F4BA8" w:rsidRDefault="007F4BA8" w:rsidP="007F4BA8">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Origin – </w:t>
      </w:r>
      <w:r w:rsidR="000904EF">
        <w:rPr>
          <w:rFonts w:ascii="Times New Roman" w:hAnsi="Times New Roman"/>
          <w:sz w:val="24"/>
          <w:szCs w:val="24"/>
        </w:rPr>
        <w:t>Unknown</w:t>
      </w:r>
    </w:p>
    <w:p w14:paraId="776E5B53" w14:textId="1CB4ACEF"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Length –</w:t>
      </w:r>
      <w:r w:rsidR="00B02BDC">
        <w:rPr>
          <w:rFonts w:ascii="Times New Roman" w:hAnsi="Times New Roman"/>
          <w:sz w:val="24"/>
          <w:szCs w:val="24"/>
        </w:rPr>
        <w:t xml:space="preserve"> </w:t>
      </w:r>
      <w:r w:rsidR="007229F7">
        <w:rPr>
          <w:rFonts w:ascii="Times New Roman" w:hAnsi="Times New Roman"/>
          <w:sz w:val="24"/>
          <w:szCs w:val="24"/>
        </w:rPr>
        <w:t>(Figure 3) 61</w:t>
      </w:r>
      <w:r w:rsidR="000904EF">
        <w:rPr>
          <w:rFonts w:ascii="Times New Roman" w:hAnsi="Times New Roman"/>
          <w:sz w:val="24"/>
          <w:szCs w:val="24"/>
        </w:rPr>
        <w:t>-</w:t>
      </w:r>
      <w:r w:rsidR="007229F7">
        <w:rPr>
          <w:rFonts w:ascii="Times New Roman" w:hAnsi="Times New Roman"/>
          <w:sz w:val="24"/>
          <w:szCs w:val="24"/>
        </w:rPr>
        <w:t>71 cm</w:t>
      </w:r>
      <w:r w:rsidR="000904EF">
        <w:rPr>
          <w:rFonts w:ascii="Times New Roman" w:hAnsi="Times New Roman"/>
          <w:sz w:val="24"/>
          <w:szCs w:val="24"/>
        </w:rPr>
        <w:t xml:space="preserve">. </w:t>
      </w:r>
      <w:r w:rsidR="007229F7">
        <w:rPr>
          <w:rFonts w:ascii="Times New Roman" w:hAnsi="Times New Roman"/>
          <w:sz w:val="24"/>
          <w:szCs w:val="24"/>
        </w:rPr>
        <w:t xml:space="preserve">(Figure 4) </w:t>
      </w:r>
      <w:r w:rsidR="000904EF">
        <w:rPr>
          <w:rFonts w:ascii="Times New Roman" w:hAnsi="Times New Roman"/>
          <w:sz w:val="24"/>
          <w:szCs w:val="24"/>
        </w:rPr>
        <w:t xml:space="preserve">In </w:t>
      </w:r>
      <w:r w:rsidR="007229F7">
        <w:rPr>
          <w:rFonts w:ascii="Times New Roman" w:hAnsi="Times New Roman"/>
          <w:sz w:val="24"/>
          <w:szCs w:val="24"/>
        </w:rPr>
        <w:t>ascending order 69.9 cm, 64.1 cm, 59.7 cm. (Figure 5) 67.3 cm</w:t>
      </w:r>
    </w:p>
    <w:p w14:paraId="5FB27CCE" w14:textId="62FFE4EC"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Marks and tags – </w:t>
      </w:r>
      <w:r w:rsidR="007229F7">
        <w:rPr>
          <w:rFonts w:ascii="Times New Roman" w:hAnsi="Times New Roman"/>
          <w:sz w:val="24"/>
          <w:szCs w:val="24"/>
        </w:rPr>
        <w:t>None</w:t>
      </w:r>
    </w:p>
    <w:p w14:paraId="5D6ADC33" w14:textId="49CEB9D2"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Marks and Injuries found on carcass – </w:t>
      </w:r>
      <w:proofErr w:type="gramStart"/>
      <w:r w:rsidR="007229F7">
        <w:rPr>
          <w:rFonts w:ascii="Times New Roman" w:hAnsi="Times New Roman"/>
          <w:sz w:val="24"/>
          <w:szCs w:val="24"/>
        </w:rPr>
        <w:t>None</w:t>
      </w:r>
      <w:proofErr w:type="gramEnd"/>
    </w:p>
    <w:p w14:paraId="678E89E9" w14:textId="5C3AE09C" w:rsidR="007F4BA8" w:rsidRDefault="007F4BA8" w:rsidP="007F4BA8">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Cause and Time of Death – </w:t>
      </w:r>
      <w:r w:rsidR="007229F7">
        <w:rPr>
          <w:rFonts w:ascii="Times New Roman" w:hAnsi="Times New Roman"/>
          <w:sz w:val="24"/>
          <w:szCs w:val="24"/>
        </w:rPr>
        <w:t>June 23 and 24</w:t>
      </w:r>
      <w:r w:rsidR="007229F7" w:rsidRPr="007229F7">
        <w:rPr>
          <w:rFonts w:ascii="Times New Roman" w:hAnsi="Times New Roman"/>
          <w:sz w:val="24"/>
          <w:szCs w:val="24"/>
          <w:vertAlign w:val="superscript"/>
        </w:rPr>
        <w:t>th</w:t>
      </w:r>
      <w:r w:rsidR="007229F7">
        <w:rPr>
          <w:rFonts w:ascii="Times New Roman" w:hAnsi="Times New Roman"/>
          <w:sz w:val="24"/>
          <w:szCs w:val="24"/>
        </w:rPr>
        <w:t xml:space="preserve"> </w:t>
      </w:r>
    </w:p>
    <w:p w14:paraId="3D8D2599" w14:textId="77777777" w:rsidR="007229F7"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Future and Preventative Measures – </w:t>
      </w:r>
    </w:p>
    <w:p w14:paraId="71FD4D56" w14:textId="77777777" w:rsidR="007229F7" w:rsidRDefault="000A26F0" w:rsidP="007229F7">
      <w:pPr>
        <w:pStyle w:val="ListParagraph"/>
        <w:numPr>
          <w:ilvl w:val="1"/>
          <w:numId w:val="3"/>
        </w:numPr>
        <w:spacing w:after="0"/>
        <w:rPr>
          <w:rFonts w:ascii="Times New Roman" w:hAnsi="Times New Roman"/>
          <w:sz w:val="24"/>
          <w:szCs w:val="24"/>
        </w:rPr>
      </w:pPr>
      <w:r>
        <w:rPr>
          <w:rFonts w:ascii="Times New Roman" w:hAnsi="Times New Roman"/>
          <w:sz w:val="24"/>
          <w:szCs w:val="24"/>
        </w:rPr>
        <w:t xml:space="preserve">Routine cleaning of screen separating the pond and the intake of downstream LPS section. </w:t>
      </w:r>
    </w:p>
    <w:p w14:paraId="3CB5F868" w14:textId="77777777" w:rsidR="007229F7" w:rsidRDefault="007229F7" w:rsidP="007229F7">
      <w:pPr>
        <w:pStyle w:val="ListParagraph"/>
        <w:numPr>
          <w:ilvl w:val="1"/>
          <w:numId w:val="3"/>
        </w:numPr>
        <w:spacing w:after="0"/>
        <w:rPr>
          <w:rFonts w:ascii="Times New Roman" w:hAnsi="Times New Roman"/>
          <w:sz w:val="24"/>
          <w:szCs w:val="24"/>
        </w:rPr>
      </w:pPr>
      <w:r>
        <w:rPr>
          <w:rFonts w:ascii="Times New Roman" w:hAnsi="Times New Roman"/>
          <w:sz w:val="24"/>
          <w:szCs w:val="24"/>
        </w:rPr>
        <w:t xml:space="preserve">Install a screened overflow drain on the pond. </w:t>
      </w:r>
    </w:p>
    <w:p w14:paraId="624D935F" w14:textId="1D8CC6DE" w:rsidR="007F4BA8" w:rsidRPr="007F4BA8" w:rsidRDefault="007229F7" w:rsidP="007229F7">
      <w:pPr>
        <w:pStyle w:val="ListParagraph"/>
        <w:numPr>
          <w:ilvl w:val="1"/>
          <w:numId w:val="3"/>
        </w:numPr>
        <w:spacing w:after="0"/>
        <w:rPr>
          <w:rFonts w:ascii="Times New Roman" w:hAnsi="Times New Roman"/>
          <w:sz w:val="24"/>
          <w:szCs w:val="24"/>
        </w:rPr>
      </w:pPr>
      <w:r>
        <w:rPr>
          <w:rFonts w:ascii="Times New Roman" w:hAnsi="Times New Roman"/>
          <w:sz w:val="24"/>
          <w:szCs w:val="24"/>
        </w:rPr>
        <w:t xml:space="preserve">Alarm Diligence. </w:t>
      </w:r>
    </w:p>
    <w:p w14:paraId="551B9AA6" w14:textId="053E23B5" w:rsidR="007F4BA8" w:rsidRDefault="007F4BA8" w:rsidP="007F4BA8">
      <w:pPr>
        <w:spacing w:after="0"/>
        <w:rPr>
          <w:rFonts w:ascii="Times New Roman" w:hAnsi="Times New Roman"/>
          <w:sz w:val="24"/>
          <w:szCs w:val="24"/>
        </w:rPr>
      </w:pPr>
    </w:p>
    <w:p w14:paraId="16FF7184" w14:textId="7EA6858F" w:rsidR="007229F7" w:rsidRDefault="00A46407" w:rsidP="007F4BA8">
      <w:pPr>
        <w:spacing w:after="0"/>
        <w:rPr>
          <w:rFonts w:ascii="Times New Roman" w:hAnsi="Times New Roman"/>
          <w:sz w:val="24"/>
          <w:szCs w:val="24"/>
        </w:rPr>
      </w:pPr>
      <w:r>
        <w:rPr>
          <w:noProof/>
        </w:rPr>
        <w:drawing>
          <wp:anchor distT="0" distB="0" distL="114300" distR="114300" simplePos="0" relativeHeight="251663360" behindDoc="0" locked="0" layoutInCell="1" allowOverlap="1" wp14:anchorId="7FE2D3AE" wp14:editId="4D429027">
            <wp:simplePos x="0" y="0"/>
            <wp:positionH relativeFrom="column">
              <wp:posOffset>2992120</wp:posOffset>
            </wp:positionH>
            <wp:positionV relativeFrom="paragraph">
              <wp:posOffset>760095</wp:posOffset>
            </wp:positionV>
            <wp:extent cx="3467735" cy="2557780"/>
            <wp:effectExtent l="0" t="2222" r="0" b="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67735"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C3EAE33" wp14:editId="1A86D133">
            <wp:simplePos x="0" y="0"/>
            <wp:positionH relativeFrom="column">
              <wp:posOffset>-516255</wp:posOffset>
            </wp:positionH>
            <wp:positionV relativeFrom="paragraph">
              <wp:posOffset>744220</wp:posOffset>
            </wp:positionV>
            <wp:extent cx="3524885" cy="2643505"/>
            <wp:effectExtent l="2540" t="0" r="0" b="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24885" cy="264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7D72F" w14:textId="625F5757" w:rsidR="00A13787" w:rsidRDefault="005A762A" w:rsidP="007F4BA8">
      <w:pPr>
        <w:spacing w:after="0"/>
        <w:jc w:val="right"/>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20251523" wp14:editId="48A00D38">
                <wp:simplePos x="0" y="0"/>
                <wp:positionH relativeFrom="column">
                  <wp:posOffset>-76200</wp:posOffset>
                </wp:positionH>
                <wp:positionV relativeFrom="paragraph">
                  <wp:posOffset>76200</wp:posOffset>
                </wp:positionV>
                <wp:extent cx="447675" cy="200025"/>
                <wp:effectExtent l="0" t="0" r="9525" b="9525"/>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8111B" w14:textId="5831655C" w:rsidR="00A13787" w:rsidRPr="00A13787" w:rsidRDefault="00A13787" w:rsidP="00A13787">
                            <w:pPr>
                              <w:pStyle w:val="Caption"/>
                              <w:rPr>
                                <w:noProof/>
                              </w:rPr>
                            </w:pPr>
                            <w:r>
                              <w:rPr>
                                <w:noProof/>
                              </w:rPr>
                              <w:t>Figure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51523" id="_x0000_t202" coordsize="21600,21600" o:spt="202" path="m,l,21600r21600,l21600,xe">
                <v:stroke joinstyle="miter"/>
                <v:path gradientshapeok="t" o:connecttype="rect"/>
              </v:shapetype>
              <v:shape id="Text Box 3" o:spid="_x0000_s1026" type="#_x0000_t202" style="position:absolute;left:0;text-align:left;margin-left:-6pt;margin-top:6pt;width:35.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" stroked="f">
                <v:textbox inset="0,0,0,0">
                  <w:txbxContent>
                    <w:p w14:paraId="12A8111B" w14:textId="5831655C" w:rsidR="00A13787" w:rsidRPr="00A13787" w:rsidRDefault="00A13787" w:rsidP="00A13787">
                      <w:pPr>
                        <w:pStyle w:val="Caption"/>
                        <w:rPr>
                          <w:noProof/>
                        </w:rPr>
                      </w:pPr>
                      <w:r>
                        <w:rPr>
                          <w:noProof/>
                        </w:rPr>
                        <w:t>Figure 1</w:t>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14:anchorId="5FC9639D" wp14:editId="1C5DD345">
                <wp:simplePos x="0" y="0"/>
                <wp:positionH relativeFrom="column">
                  <wp:posOffset>3448050</wp:posOffset>
                </wp:positionH>
                <wp:positionV relativeFrom="paragraph">
                  <wp:posOffset>104775</wp:posOffset>
                </wp:positionV>
                <wp:extent cx="552450" cy="171450"/>
                <wp:effectExtent l="0" t="0" r="0" b="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F5FF7" w14:textId="4164055E" w:rsidR="00A13787" w:rsidRPr="00E917D9" w:rsidRDefault="00A13787" w:rsidP="00A13787">
                            <w:pPr>
                              <w:pStyle w:val="Caption"/>
                              <w:rPr>
                                <w:noProof/>
                              </w:rPr>
                            </w:pPr>
                            <w:r>
                              <w:rPr>
                                <w:noProof/>
                              </w:rPr>
                              <w:t>Figure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639D" id="Text Box 5" o:spid="_x0000_s1027" type="#_x0000_t202" style="position:absolute;left:0;text-align:left;margin-left:271.5pt;margin-top:8.25pt;width:43.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" stroked="f">
                <v:textbox inset="0,0,0,0">
                  <w:txbxContent>
                    <w:p w14:paraId="4BFF5FF7" w14:textId="4164055E" w:rsidR="00A13787" w:rsidRPr="00E917D9" w:rsidRDefault="00A13787" w:rsidP="00A13787">
                      <w:pPr>
                        <w:pStyle w:val="Caption"/>
                        <w:rPr>
                          <w:noProof/>
                        </w:rPr>
                      </w:pPr>
                      <w:r>
                        <w:rPr>
                          <w:noProof/>
                        </w:rPr>
                        <w:t>Figure 2</w:t>
                      </w:r>
                    </w:p>
                  </w:txbxContent>
                </v:textbox>
                <w10:wrap type="topAndBottom"/>
              </v:shape>
            </w:pict>
          </mc:Fallback>
        </mc:AlternateContent>
      </w:r>
    </w:p>
    <w:p w14:paraId="2CDBC135" w14:textId="4A266FF4" w:rsidR="00086E2E" w:rsidRDefault="00086E2E" w:rsidP="007F4BA8">
      <w:pPr>
        <w:spacing w:after="0"/>
        <w:jc w:val="right"/>
        <w:rPr>
          <w:rFonts w:ascii="Times New Roman" w:hAnsi="Times New Roman"/>
          <w:sz w:val="24"/>
          <w:szCs w:val="24"/>
        </w:rPr>
      </w:pPr>
    </w:p>
    <w:p w14:paraId="7B54E312" w14:textId="4D555EEA" w:rsidR="00086E2E" w:rsidRDefault="00A46407" w:rsidP="007F4BA8">
      <w:pPr>
        <w:spacing w:after="0"/>
        <w:jc w:val="right"/>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5565084F" wp14:editId="6736F7DD">
                <wp:simplePos x="0" y="0"/>
                <wp:positionH relativeFrom="column">
                  <wp:posOffset>-152400</wp:posOffset>
                </wp:positionH>
                <wp:positionV relativeFrom="paragraph">
                  <wp:posOffset>269240</wp:posOffset>
                </wp:positionV>
                <wp:extent cx="519430" cy="166370"/>
                <wp:effectExtent l="4445" t="0" r="0" b="0"/>
                <wp:wrapTopAndBottom/>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66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CB16B" w14:textId="18A7AB62" w:rsidR="00086E2E" w:rsidRPr="00D84C48" w:rsidRDefault="00086E2E" w:rsidP="00086E2E">
                            <w:pPr>
                              <w:pStyle w:val="Caption"/>
                              <w:rPr>
                                <w:noProof/>
                              </w:rPr>
                            </w:pPr>
                            <w:r>
                              <w:rPr>
                                <w:noProof/>
                              </w:rPr>
                              <w:t>Figure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5084F" id="Text Box 7" o:spid="_x0000_s1028" type="#_x0000_t202" style="position:absolute;left:0;text-align:left;margin-left:-12pt;margin-top:21.2pt;width:40.9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" stroked="f">
                <v:textbox inset="0,0,0,0">
                  <w:txbxContent>
                    <w:p w14:paraId="1FFCB16B" w14:textId="18A7AB62" w:rsidR="00086E2E" w:rsidRPr="00D84C48" w:rsidRDefault="00086E2E" w:rsidP="00086E2E">
                      <w:pPr>
                        <w:pStyle w:val="Caption"/>
                        <w:rPr>
                          <w:noProof/>
                        </w:rPr>
                      </w:pPr>
                      <w:r>
                        <w:rPr>
                          <w:noProof/>
                        </w:rPr>
                        <w:t>Figure 3</w:t>
                      </w:r>
                    </w:p>
                  </w:txbxContent>
                </v:textbox>
                <w10:wrap type="topAndBottom"/>
              </v:shape>
            </w:pict>
          </mc:Fallback>
        </mc:AlternateContent>
      </w:r>
      <w:r>
        <w:rPr>
          <w:noProof/>
        </w:rPr>
        <w:drawing>
          <wp:anchor distT="0" distB="0" distL="114300" distR="114300" simplePos="0" relativeHeight="251667456" behindDoc="0" locked="0" layoutInCell="1" allowOverlap="1" wp14:anchorId="38748F1E" wp14:editId="578A3B14">
            <wp:simplePos x="0" y="0"/>
            <wp:positionH relativeFrom="column">
              <wp:posOffset>-143510</wp:posOffset>
            </wp:positionH>
            <wp:positionV relativeFrom="paragraph">
              <wp:posOffset>268605</wp:posOffset>
            </wp:positionV>
            <wp:extent cx="2638425" cy="35248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3524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E17A4C4" wp14:editId="122B3F54">
            <wp:simplePos x="0" y="0"/>
            <wp:positionH relativeFrom="column">
              <wp:posOffset>2779395</wp:posOffset>
            </wp:positionH>
            <wp:positionV relativeFrom="paragraph">
              <wp:posOffset>727710</wp:posOffset>
            </wp:positionV>
            <wp:extent cx="3646170" cy="27336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617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B67">
        <w:rPr>
          <w:noProof/>
        </w:rPr>
        <mc:AlternateContent>
          <mc:Choice Requires="wps">
            <w:drawing>
              <wp:anchor distT="0" distB="0" distL="114300" distR="114300" simplePos="0" relativeHeight="251673600" behindDoc="0" locked="0" layoutInCell="1" allowOverlap="1" wp14:anchorId="5CF8E9E2" wp14:editId="58A08111">
                <wp:simplePos x="0" y="0"/>
                <wp:positionH relativeFrom="column">
                  <wp:posOffset>2771775</wp:posOffset>
                </wp:positionH>
                <wp:positionV relativeFrom="paragraph">
                  <wp:posOffset>730885</wp:posOffset>
                </wp:positionV>
                <wp:extent cx="624840" cy="152400"/>
                <wp:effectExtent l="3810" t="635" r="0" b="0"/>
                <wp:wrapTopAndBottom/>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1730B" w14:textId="6C9E83B9" w:rsidR="000904EF" w:rsidRPr="00D4655D" w:rsidRDefault="000904EF" w:rsidP="000904EF">
                            <w:pPr>
                              <w:pStyle w:val="Caption"/>
                              <w:rPr>
                                <w:noProof/>
                              </w:rPr>
                            </w:pPr>
                            <w:r>
                              <w:rPr>
                                <w:noProof/>
                              </w:rPr>
                              <w:t>Figure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E9E2" id="Text Box 9" o:spid="_x0000_s1029" type="#_x0000_t202" style="position:absolute;left:0;text-align:left;margin-left:218.25pt;margin-top:57.55pt;width:49.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" stroked="f">
                <v:textbox inset="0,0,0,0">
                  <w:txbxContent>
                    <w:p w14:paraId="5431730B" w14:textId="6C9E83B9" w:rsidR="000904EF" w:rsidRPr="00D4655D" w:rsidRDefault="000904EF" w:rsidP="000904EF">
                      <w:pPr>
                        <w:pStyle w:val="Caption"/>
                        <w:rPr>
                          <w:noProof/>
                        </w:rPr>
                      </w:pPr>
                      <w:r>
                        <w:rPr>
                          <w:noProof/>
                        </w:rPr>
                        <w:t>Figure 4</w:t>
                      </w:r>
                    </w:p>
                  </w:txbxContent>
                </v:textbox>
                <w10:wrap type="topAndBottom"/>
              </v:shape>
            </w:pict>
          </mc:Fallback>
        </mc:AlternateContent>
      </w:r>
    </w:p>
    <w:p w14:paraId="21A319EA" w14:textId="6B3413B4" w:rsidR="00086E2E" w:rsidRDefault="00086E2E" w:rsidP="007F4BA8">
      <w:pPr>
        <w:spacing w:after="0"/>
        <w:jc w:val="right"/>
        <w:rPr>
          <w:rFonts w:ascii="Times New Roman" w:hAnsi="Times New Roman"/>
          <w:sz w:val="24"/>
          <w:szCs w:val="24"/>
        </w:rPr>
      </w:pPr>
    </w:p>
    <w:p w14:paraId="0ECFD34D" w14:textId="2F040838" w:rsidR="00086E2E" w:rsidRDefault="00086E2E" w:rsidP="007F4BA8">
      <w:pPr>
        <w:spacing w:after="0"/>
        <w:jc w:val="right"/>
        <w:rPr>
          <w:rFonts w:ascii="Times New Roman" w:hAnsi="Times New Roman"/>
          <w:sz w:val="24"/>
          <w:szCs w:val="24"/>
        </w:rPr>
      </w:pPr>
    </w:p>
    <w:p w14:paraId="06E878BB" w14:textId="1E5B420B" w:rsidR="00086E2E" w:rsidRDefault="00ED258F" w:rsidP="007F4BA8">
      <w:pPr>
        <w:spacing w:after="0"/>
        <w:jc w:val="right"/>
        <w:rPr>
          <w:rFonts w:ascii="Times New Roman" w:hAnsi="Times New Roman"/>
          <w:sz w:val="24"/>
          <w:szCs w:val="24"/>
        </w:rPr>
      </w:pPr>
      <w:r>
        <w:rPr>
          <w:noProof/>
        </w:rPr>
        <mc:AlternateContent>
          <mc:Choice Requires="wps">
            <w:drawing>
              <wp:anchor distT="0" distB="0" distL="114300" distR="114300" simplePos="0" relativeHeight="251677696" behindDoc="0" locked="0" layoutInCell="1" allowOverlap="1" wp14:anchorId="7F64AF1D" wp14:editId="6BC3AD3C">
                <wp:simplePos x="0" y="0"/>
                <wp:positionH relativeFrom="column">
                  <wp:posOffset>381000</wp:posOffset>
                </wp:positionH>
                <wp:positionV relativeFrom="paragraph">
                  <wp:posOffset>331470</wp:posOffset>
                </wp:positionV>
                <wp:extent cx="638175" cy="171450"/>
                <wp:effectExtent l="0" t="0" r="0" b="1905"/>
                <wp:wrapTopAndBottom/>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EEFC8" w14:textId="351135B9" w:rsidR="000904EF" w:rsidRPr="00282BBA" w:rsidRDefault="000904EF" w:rsidP="000904EF">
                            <w:pPr>
                              <w:pStyle w:val="Caption"/>
                              <w:rPr>
                                <w:noProof/>
                              </w:rPr>
                            </w:pPr>
                            <w:r>
                              <w:rPr>
                                <w:noProof/>
                              </w:rPr>
                              <w:t>Figure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4AF1D" id="Text Box 11" o:spid="_x0000_s1030" type="#_x0000_t202" style="position:absolute;left:0;text-align:left;margin-left:30pt;margin-top:26.1pt;width:50.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" stroked="f">
                <v:textbox inset="0,0,0,0">
                  <w:txbxContent>
                    <w:p w14:paraId="549EEFC8" w14:textId="351135B9" w:rsidR="000904EF" w:rsidRPr="00282BBA" w:rsidRDefault="000904EF" w:rsidP="000904EF">
                      <w:pPr>
                        <w:pStyle w:val="Caption"/>
                        <w:rPr>
                          <w:noProof/>
                        </w:rPr>
                      </w:pPr>
                      <w:r>
                        <w:rPr>
                          <w:noProof/>
                        </w:rPr>
                        <w:t>Figure 5</w:t>
                      </w:r>
                    </w:p>
                  </w:txbxContent>
                </v:textbox>
                <w10:wrap type="topAndBottom"/>
              </v:shape>
            </w:pict>
          </mc:Fallback>
        </mc:AlternateContent>
      </w:r>
    </w:p>
    <w:p w14:paraId="1B59255A" w14:textId="78C70CCB" w:rsidR="00086E2E" w:rsidRDefault="00ED258F" w:rsidP="007F4BA8">
      <w:pPr>
        <w:spacing w:after="0"/>
        <w:jc w:val="right"/>
        <w:rPr>
          <w:rFonts w:ascii="Times New Roman" w:hAnsi="Times New Roman"/>
          <w:sz w:val="24"/>
          <w:szCs w:val="24"/>
        </w:rPr>
      </w:pPr>
      <w:r>
        <w:rPr>
          <w:noProof/>
        </w:rPr>
        <w:drawing>
          <wp:anchor distT="0" distB="0" distL="114300" distR="114300" simplePos="0" relativeHeight="251675648" behindDoc="0" locked="0" layoutInCell="1" allowOverlap="1" wp14:anchorId="3C1293B2" wp14:editId="49B30830">
            <wp:simplePos x="0" y="0"/>
            <wp:positionH relativeFrom="column">
              <wp:posOffset>381000</wp:posOffset>
            </wp:positionH>
            <wp:positionV relativeFrom="paragraph">
              <wp:posOffset>135255</wp:posOffset>
            </wp:positionV>
            <wp:extent cx="5019675" cy="198120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l="12994" t="29713" r="5995" b="27664"/>
                    <a:stretch>
                      <a:fillRect/>
                    </a:stretch>
                  </pic:blipFill>
                  <pic:spPr bwMode="auto">
                    <a:xfrm>
                      <a:off x="0" y="0"/>
                      <a:ext cx="50196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BDC50" w14:textId="1F8B0248" w:rsidR="00086E2E" w:rsidRDefault="00086E2E" w:rsidP="007F4BA8">
      <w:pPr>
        <w:spacing w:after="0"/>
        <w:jc w:val="right"/>
        <w:rPr>
          <w:rFonts w:ascii="Times New Roman" w:hAnsi="Times New Roman"/>
          <w:sz w:val="24"/>
          <w:szCs w:val="24"/>
        </w:rPr>
      </w:pPr>
    </w:p>
    <w:p w14:paraId="7119D1AE" w14:textId="578DE144" w:rsidR="00086E2E" w:rsidRDefault="00086E2E" w:rsidP="007F4BA8">
      <w:pPr>
        <w:spacing w:after="0"/>
        <w:jc w:val="right"/>
        <w:rPr>
          <w:rFonts w:ascii="Times New Roman" w:hAnsi="Times New Roman"/>
          <w:sz w:val="24"/>
          <w:szCs w:val="24"/>
        </w:rPr>
      </w:pPr>
    </w:p>
    <w:p w14:paraId="0C9C6355" w14:textId="09E481FB" w:rsidR="00086E2E" w:rsidRDefault="00086E2E" w:rsidP="007F4BA8">
      <w:pPr>
        <w:spacing w:after="0"/>
        <w:jc w:val="right"/>
        <w:rPr>
          <w:rFonts w:ascii="Times New Roman" w:hAnsi="Times New Roman"/>
          <w:sz w:val="24"/>
          <w:szCs w:val="24"/>
        </w:rPr>
      </w:pPr>
    </w:p>
    <w:p w14:paraId="74686DC0" w14:textId="761D244D" w:rsidR="00086E2E" w:rsidRDefault="00086E2E" w:rsidP="007F4BA8">
      <w:pPr>
        <w:spacing w:after="0"/>
        <w:jc w:val="right"/>
        <w:rPr>
          <w:rFonts w:ascii="Times New Roman" w:hAnsi="Times New Roman"/>
          <w:sz w:val="24"/>
          <w:szCs w:val="24"/>
        </w:rPr>
      </w:pPr>
    </w:p>
    <w:p w14:paraId="7E65E48F" w14:textId="77777777" w:rsidR="00086E2E" w:rsidRDefault="00086E2E" w:rsidP="007F4BA8">
      <w:pPr>
        <w:spacing w:after="0"/>
        <w:jc w:val="right"/>
        <w:rPr>
          <w:rFonts w:ascii="Times New Roman" w:hAnsi="Times New Roman"/>
          <w:sz w:val="24"/>
          <w:szCs w:val="24"/>
        </w:rPr>
      </w:pPr>
    </w:p>
    <w:p w14:paraId="2581CC66" w14:textId="77777777" w:rsidR="00086E2E" w:rsidRDefault="00086E2E" w:rsidP="007F4BA8">
      <w:pPr>
        <w:spacing w:after="0"/>
        <w:jc w:val="right"/>
        <w:rPr>
          <w:rFonts w:ascii="Times New Roman" w:hAnsi="Times New Roman"/>
          <w:sz w:val="24"/>
          <w:szCs w:val="24"/>
        </w:rPr>
      </w:pPr>
    </w:p>
    <w:p w14:paraId="182474F7" w14:textId="295878F2" w:rsidR="00086E2E" w:rsidRDefault="00086E2E" w:rsidP="007F4BA8">
      <w:pPr>
        <w:spacing w:after="0"/>
        <w:jc w:val="right"/>
        <w:rPr>
          <w:rFonts w:ascii="Times New Roman" w:hAnsi="Times New Roman"/>
          <w:sz w:val="24"/>
          <w:szCs w:val="24"/>
        </w:rPr>
      </w:pPr>
    </w:p>
    <w:p w14:paraId="1927DC85" w14:textId="77777777" w:rsidR="00086E2E" w:rsidRDefault="00086E2E" w:rsidP="000904EF">
      <w:pPr>
        <w:spacing w:after="0"/>
        <w:rPr>
          <w:rFonts w:ascii="Times New Roman" w:hAnsi="Times New Roman"/>
          <w:sz w:val="24"/>
          <w:szCs w:val="24"/>
        </w:rPr>
      </w:pPr>
    </w:p>
    <w:p w14:paraId="22A8B3A2" w14:textId="77777777" w:rsidR="00086E2E" w:rsidRDefault="00086E2E" w:rsidP="007F4BA8">
      <w:pPr>
        <w:spacing w:after="0"/>
        <w:jc w:val="right"/>
        <w:rPr>
          <w:rFonts w:ascii="Times New Roman" w:hAnsi="Times New Roman"/>
          <w:sz w:val="24"/>
          <w:szCs w:val="24"/>
        </w:rPr>
      </w:pPr>
    </w:p>
    <w:p w14:paraId="0C617DA5" w14:textId="3D0004D9" w:rsidR="00CD29C1" w:rsidRPr="007F4BA8" w:rsidRDefault="00CD29C1" w:rsidP="007F4BA8">
      <w:pPr>
        <w:spacing w:after="0"/>
        <w:jc w:val="right"/>
        <w:rPr>
          <w:rFonts w:ascii="Times New Roman" w:hAnsi="Times New Roman"/>
          <w:sz w:val="24"/>
          <w:szCs w:val="24"/>
        </w:rPr>
      </w:pPr>
      <w:r w:rsidRPr="007F4BA8">
        <w:rPr>
          <w:rFonts w:ascii="Times New Roman" w:hAnsi="Times New Roman"/>
          <w:sz w:val="24"/>
          <w:szCs w:val="24"/>
        </w:rPr>
        <w:t>Sincerely,</w:t>
      </w:r>
    </w:p>
    <w:p w14:paraId="131DCC74" w14:textId="77777777" w:rsidR="00CD29C1" w:rsidRPr="007F4BA8" w:rsidRDefault="00B02BDC" w:rsidP="007F4BA8">
      <w:pPr>
        <w:spacing w:after="0"/>
        <w:jc w:val="right"/>
        <w:rPr>
          <w:rFonts w:ascii="Times New Roman" w:hAnsi="Times New Roman"/>
          <w:sz w:val="24"/>
          <w:szCs w:val="24"/>
        </w:rPr>
      </w:pPr>
      <w:r>
        <w:rPr>
          <w:rFonts w:ascii="Times New Roman" w:hAnsi="Times New Roman"/>
          <w:sz w:val="24"/>
          <w:szCs w:val="24"/>
        </w:rPr>
        <w:t>Project Fisheries</w:t>
      </w:r>
    </w:p>
    <w:p w14:paraId="793949BD" w14:textId="22D8E2CD" w:rsidR="00C82415" w:rsidRPr="007F4BA8" w:rsidRDefault="00C82415" w:rsidP="007F4BA8">
      <w:pPr>
        <w:spacing w:after="0"/>
        <w:rPr>
          <w:rFonts w:ascii="Times New Roman" w:hAnsi="Times New Roman"/>
          <w:sz w:val="24"/>
          <w:szCs w:val="24"/>
        </w:rPr>
      </w:pPr>
      <w:r w:rsidRPr="007F4BA8">
        <w:rPr>
          <w:rFonts w:ascii="Times New Roman" w:hAnsi="Times New Roman"/>
          <w:sz w:val="24"/>
          <w:szCs w:val="24"/>
        </w:rPr>
        <w:t xml:space="preserve"> </w:t>
      </w:r>
    </w:p>
    <w:sectPr w:rsidR="00C82415" w:rsidRPr="007F4BA8" w:rsidSect="0094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163392"/>
    <w:multiLevelType w:val="hybridMultilevel"/>
    <w:tmpl w:val="4FF4B0BE"/>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1997267">
    <w:abstractNumId w:val="0"/>
  </w:num>
  <w:num w:numId="2" w16cid:durableId="793671401">
    <w:abstractNumId w:val="2"/>
  </w:num>
  <w:num w:numId="3" w16cid:durableId="588387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15"/>
    <w:rsid w:val="00035B67"/>
    <w:rsid w:val="00086E2E"/>
    <w:rsid w:val="000904EF"/>
    <w:rsid w:val="000A26F0"/>
    <w:rsid w:val="002F6F83"/>
    <w:rsid w:val="003663C7"/>
    <w:rsid w:val="003D6FE5"/>
    <w:rsid w:val="00414B38"/>
    <w:rsid w:val="004B55D2"/>
    <w:rsid w:val="005A762A"/>
    <w:rsid w:val="005E5074"/>
    <w:rsid w:val="006074CE"/>
    <w:rsid w:val="00627528"/>
    <w:rsid w:val="007229F7"/>
    <w:rsid w:val="007C62EE"/>
    <w:rsid w:val="007F4BA8"/>
    <w:rsid w:val="00947A73"/>
    <w:rsid w:val="009F1432"/>
    <w:rsid w:val="00A13787"/>
    <w:rsid w:val="00A46407"/>
    <w:rsid w:val="00B02BDC"/>
    <w:rsid w:val="00B40171"/>
    <w:rsid w:val="00C12009"/>
    <w:rsid w:val="00C82415"/>
    <w:rsid w:val="00CD29C1"/>
    <w:rsid w:val="00DB52A2"/>
    <w:rsid w:val="00E75C7B"/>
    <w:rsid w:val="00E91A02"/>
    <w:rsid w:val="00EA2AF6"/>
    <w:rsid w:val="00ED258F"/>
    <w:rsid w:val="00F13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58BA"/>
  <w15:chartTrackingRefBased/>
  <w15:docId w15:val="{05C9A4AB-DA49-41D5-A14D-BE4A111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 w:type="character" w:styleId="CommentReference">
    <w:name w:val="annotation reference"/>
    <w:basedOn w:val="DefaultParagraphFont"/>
    <w:uiPriority w:val="99"/>
    <w:semiHidden/>
    <w:unhideWhenUsed/>
    <w:rsid w:val="00B40171"/>
    <w:rPr>
      <w:sz w:val="16"/>
      <w:szCs w:val="16"/>
    </w:rPr>
  </w:style>
  <w:style w:type="paragraph" w:styleId="CommentText">
    <w:name w:val="annotation text"/>
    <w:basedOn w:val="Normal"/>
    <w:link w:val="CommentTextChar"/>
    <w:uiPriority w:val="99"/>
    <w:unhideWhenUsed/>
    <w:rsid w:val="00B40171"/>
    <w:rPr>
      <w:sz w:val="20"/>
      <w:szCs w:val="20"/>
    </w:rPr>
  </w:style>
  <w:style w:type="character" w:customStyle="1" w:styleId="CommentTextChar">
    <w:name w:val="Comment Text Char"/>
    <w:basedOn w:val="DefaultParagraphFont"/>
    <w:link w:val="CommentText"/>
    <w:uiPriority w:val="99"/>
    <w:rsid w:val="00B40171"/>
  </w:style>
  <w:style w:type="paragraph" w:styleId="CommentSubject">
    <w:name w:val="annotation subject"/>
    <w:basedOn w:val="CommentText"/>
    <w:next w:val="CommentText"/>
    <w:link w:val="CommentSubjectChar"/>
    <w:uiPriority w:val="99"/>
    <w:semiHidden/>
    <w:unhideWhenUsed/>
    <w:rsid w:val="00B40171"/>
    <w:rPr>
      <w:b/>
      <w:bCs/>
    </w:rPr>
  </w:style>
  <w:style w:type="character" w:customStyle="1" w:styleId="CommentSubjectChar">
    <w:name w:val="Comment Subject Char"/>
    <w:basedOn w:val="CommentTextChar"/>
    <w:link w:val="CommentSubject"/>
    <w:uiPriority w:val="99"/>
    <w:semiHidden/>
    <w:rsid w:val="00B40171"/>
    <w:rPr>
      <w:b/>
      <w:bCs/>
    </w:rPr>
  </w:style>
  <w:style w:type="paragraph" w:styleId="Caption">
    <w:name w:val="caption"/>
    <w:basedOn w:val="Normal"/>
    <w:next w:val="Normal"/>
    <w:uiPriority w:val="35"/>
    <w:unhideWhenUsed/>
    <w:qFormat/>
    <w:rsid w:val="00A137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19F40-FBFA-4690-94E5-5CDF2030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g2oddrpc</dc:creator>
  <cp:keywords/>
  <dc:description/>
  <cp:lastModifiedBy>Madson, Patricia L CIV USARMY CENWP (USA)</cp:lastModifiedBy>
  <cp:revision>2</cp:revision>
  <dcterms:created xsi:type="dcterms:W3CDTF">2024-06-24T23:59:00Z</dcterms:created>
  <dcterms:modified xsi:type="dcterms:W3CDTF">2024-06-24T23:59:00Z</dcterms:modified>
</cp:coreProperties>
</file>